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3E" w:rsidRDefault="001A3F64">
      <w:pPr>
        <w:pStyle w:val="Standard"/>
        <w:widowControl w:val="0"/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23959" cy="905039"/>
            <wp:effectExtent l="0" t="0" r="0" b="9361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59" cy="9050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4633E" w:rsidRDefault="001A3F64">
      <w:pPr>
        <w:pStyle w:val="Standard"/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:rsidR="0084633E" w:rsidRDefault="001A3F64">
      <w:pPr>
        <w:pStyle w:val="Standard"/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АДМИНИСТРАЦИИ</w:t>
      </w:r>
    </w:p>
    <w:p w:rsidR="0084633E" w:rsidRDefault="001A3F6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Рыбинского муниципального района</w:t>
      </w:r>
    </w:p>
    <w:p w:rsidR="0084633E" w:rsidRDefault="0084633E">
      <w:pPr>
        <w:pStyle w:val="Standard"/>
        <w:spacing w:before="2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33E" w:rsidRDefault="001A3F64">
      <w:pPr>
        <w:pStyle w:val="Standard"/>
        <w:spacing w:before="2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                                                                                   №_______</w:t>
      </w:r>
    </w:p>
    <w:p w:rsidR="0084633E" w:rsidRDefault="0084633E">
      <w:pPr>
        <w:pStyle w:val="Standard"/>
        <w:spacing w:before="2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33E" w:rsidRDefault="0084633E">
      <w:pPr>
        <w:pStyle w:val="Standard"/>
        <w:spacing w:before="2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33E" w:rsidRDefault="001A3F6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</w:p>
    <w:p w:rsidR="0084633E" w:rsidRDefault="001A3F6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</w:p>
    <w:p w:rsidR="0084633E" w:rsidRDefault="001A3F6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Рыбинского муниципального района</w:t>
      </w:r>
    </w:p>
    <w:p w:rsidR="0084633E" w:rsidRDefault="001A3F6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04.06.2012  № 1016</w:t>
      </w:r>
    </w:p>
    <w:p w:rsidR="0084633E" w:rsidRDefault="0084633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33E" w:rsidRDefault="001A3F6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 от 27.07.2010 № 210-ФЗ «Об организации предоставления государственных и муниципальных услуг»,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истрация Рыбинского муниципального района</w:t>
      </w:r>
    </w:p>
    <w:p w:rsidR="0084633E" w:rsidRDefault="0084633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33E" w:rsidRDefault="001A3F6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4633E" w:rsidRDefault="0084633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33E" w:rsidRDefault="001A3F6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Внести изменения в административный регламент предоставления муниципальной услуги «Предоставление районным общественным объединениям ветеранов и инвалидов субсидии на финансирование расходов,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осуществлением ими своей уставной деятельности, в  том числе проведение мероприятий», утвержденный постановлением администрации Рыбинского муниципального района от 04.06.2012 № 1016.</w:t>
      </w:r>
    </w:p>
    <w:p w:rsidR="0084633E" w:rsidRDefault="001A3F6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Абзац третий пункта  2.4 изложить в новой редакции:</w:t>
      </w:r>
    </w:p>
    <w:p w:rsidR="0084633E" w:rsidRDefault="001A3F64">
      <w:pPr>
        <w:pStyle w:val="ConsPlusNormal0"/>
        <w:spacing w:after="0"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«- </w:t>
      </w:r>
      <w:r>
        <w:rPr>
          <w:rFonts w:eastAsia="Arial" w:cs="Arial"/>
          <w:sz w:val="28"/>
          <w:szCs w:val="28"/>
          <w:lang w:eastAsia="ru-RU"/>
        </w:rPr>
        <w:t>Му</w:t>
      </w:r>
      <w:r>
        <w:rPr>
          <w:rFonts w:eastAsia="Arial" w:cs="Arial"/>
          <w:sz w:val="28"/>
          <w:szCs w:val="28"/>
          <w:lang w:eastAsia="ru-RU"/>
        </w:rPr>
        <w:t>ниципальной программой «Социальная поддержка населения Рыбинского района» на</w:t>
      </w:r>
      <w:r>
        <w:rPr>
          <w:rFonts w:eastAsia="Arial" w:cs="Arial"/>
          <w:sz w:val="28"/>
          <w:szCs w:val="28"/>
          <w:lang w:eastAsia="ru-RU"/>
        </w:rPr>
        <w:t xml:space="preserve"> 2014-2020 </w:t>
      </w:r>
      <w:r>
        <w:rPr>
          <w:rFonts w:eastAsia="Arial" w:cs="Arial"/>
          <w:sz w:val="28"/>
          <w:szCs w:val="28"/>
          <w:lang w:eastAsia="ru-RU"/>
        </w:rPr>
        <w:t xml:space="preserve">годы», </w:t>
      </w:r>
      <w:r>
        <w:rPr>
          <w:sz w:val="28"/>
          <w:szCs w:val="28"/>
          <w:lang w:eastAsia="ru-RU"/>
        </w:rPr>
        <w:t xml:space="preserve"> утвержденной постановлением администрации Рыбинского муниципального района от 30.05.2014 № 940.</w:t>
      </w:r>
    </w:p>
    <w:p w:rsidR="0084633E" w:rsidRDefault="001A3F6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постановление в средствах массовой информации.</w:t>
      </w:r>
    </w:p>
    <w:p w:rsidR="0084633E" w:rsidRDefault="001A3F64">
      <w:pPr>
        <w:pStyle w:val="a7"/>
        <w:spacing w:before="28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4. Постановление вступает в силу с момента опубликования и распространяется на правоотношения, возникшие с 01.01.2018 года.</w:t>
      </w:r>
    </w:p>
    <w:p w:rsidR="0084633E" w:rsidRDefault="001A3F64">
      <w:pPr>
        <w:pStyle w:val="Standard"/>
        <w:spacing w:after="0" w:line="240" w:lineRule="auto"/>
        <w:ind w:firstLine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</w:t>
      </w:r>
      <w:r>
        <w:rPr>
          <w:rFonts w:eastAsia="Times New Roman" w:cs="Times New Roman"/>
          <w:lang w:eastAsia="ru-RU"/>
        </w:rPr>
        <w:t>Контроль    исполнения    постановления    возложить на  заместителя главы администрации Рыбинского муниципального райо</w:t>
      </w:r>
      <w:r>
        <w:rPr>
          <w:rFonts w:eastAsia="Times New Roman" w:cs="Times New Roman"/>
          <w:lang w:eastAsia="ru-RU"/>
        </w:rPr>
        <w:t>на Т.А. Кожинову.</w:t>
      </w:r>
    </w:p>
    <w:p w:rsidR="0084633E" w:rsidRDefault="0084633E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33E" w:rsidRDefault="0084633E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33E" w:rsidRDefault="0084633E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33E" w:rsidRDefault="001A3F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84633E" w:rsidRDefault="001A3F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Рыбинского муниципального района                                            Т.А. Смирнова</w:t>
      </w:r>
    </w:p>
    <w:p w:rsidR="0084633E" w:rsidRDefault="0084633E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33E" w:rsidRDefault="001A3F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СОГЛАСОВАНО:</w:t>
      </w:r>
    </w:p>
    <w:p w:rsidR="0084633E" w:rsidRDefault="0084633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633E" w:rsidRDefault="001A3F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Начальник управления труда</w:t>
      </w:r>
    </w:p>
    <w:p w:rsidR="0084633E" w:rsidRDefault="001A3F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социальной поддержки населения</w:t>
      </w:r>
    </w:p>
    <w:p w:rsidR="0084633E" w:rsidRDefault="001A3F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Рыбинского</w:t>
      </w:r>
    </w:p>
    <w:p w:rsidR="0084633E" w:rsidRDefault="001A3F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Л.А. Степанова                              </w:t>
      </w:r>
    </w:p>
    <w:p w:rsidR="0084633E" w:rsidRDefault="0084633E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33E" w:rsidRDefault="001A3F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администрации</w:t>
      </w:r>
    </w:p>
    <w:p w:rsidR="0084633E" w:rsidRDefault="001A3F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Рыбинского муниципального района                                            Т.А. Кожинова</w:t>
      </w:r>
    </w:p>
    <w:p w:rsidR="0084633E" w:rsidRDefault="0084633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633E" w:rsidRDefault="001A3F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Начальник юридиче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ского отдела</w:t>
      </w:r>
    </w:p>
    <w:p w:rsidR="0084633E" w:rsidRDefault="001A3F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Рыбинского</w:t>
      </w:r>
    </w:p>
    <w:p w:rsidR="0084633E" w:rsidRDefault="001A3F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                                                                            О.В. Хватов</w:t>
      </w:r>
    </w:p>
    <w:p w:rsidR="0084633E" w:rsidRDefault="0084633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633E" w:rsidRDefault="0084633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633E" w:rsidRDefault="0084633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633E" w:rsidRDefault="0084633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633E" w:rsidRDefault="001A3F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Исполнитель:</w:t>
      </w:r>
    </w:p>
    <w:p w:rsidR="0084633E" w:rsidRDefault="001A3F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Консультант-юрист управления труда</w:t>
      </w:r>
    </w:p>
    <w:p w:rsidR="0084633E" w:rsidRDefault="001A3F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социальной поддержки населения  </w:t>
      </w:r>
    </w:p>
    <w:p w:rsidR="0084633E" w:rsidRDefault="001A3F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Рыбинского</w:t>
      </w:r>
    </w:p>
    <w:p w:rsidR="0084633E" w:rsidRDefault="001A3F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                                                                    Н.И. Пантелеева</w:t>
      </w:r>
    </w:p>
    <w:p w:rsidR="0084633E" w:rsidRDefault="001A3F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4633E" w:rsidRDefault="0084633E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633E" w:rsidRDefault="0084633E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633E" w:rsidRDefault="0084633E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633E" w:rsidRDefault="0084633E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633E" w:rsidRDefault="0084633E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633E" w:rsidRDefault="0084633E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633E" w:rsidRDefault="0084633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633E" w:rsidRDefault="0084633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633E" w:rsidRDefault="0084633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633E" w:rsidRDefault="0084633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633E" w:rsidRDefault="0084633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633E" w:rsidRDefault="0084633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633E" w:rsidRDefault="0084633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633E" w:rsidRDefault="0084633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633E" w:rsidRDefault="001A3F6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Направить:</w:t>
      </w:r>
    </w:p>
    <w:p w:rsidR="0084633E" w:rsidRDefault="0084633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633E" w:rsidRDefault="001A3F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 Рыбинского муниципального района - 1 экземпляр;</w:t>
      </w:r>
    </w:p>
    <w:p w:rsidR="0084633E" w:rsidRDefault="0084633E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633E" w:rsidRDefault="001A3F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Управление труда и социальной поддержки населения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 Рыбинского муниципального района - 1 экземпляр;</w:t>
      </w:r>
    </w:p>
    <w:p w:rsidR="0084633E" w:rsidRDefault="0084633E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633E" w:rsidRDefault="001A3F6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Юридический отдел администрации Рыбинского муниципального района - 1 экземпляр.</w:t>
      </w:r>
    </w:p>
    <w:p w:rsidR="0084633E" w:rsidRDefault="0084633E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633E" w:rsidRDefault="001A3F64">
      <w:pPr>
        <w:pStyle w:val="Standard"/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4633E" w:rsidRDefault="001A3F64">
      <w:pPr>
        <w:pStyle w:val="Standard"/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проекту постановления администрации</w:t>
      </w:r>
    </w:p>
    <w:p w:rsidR="0084633E" w:rsidRDefault="001A3F64">
      <w:pPr>
        <w:pStyle w:val="Standard"/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Рыбинского муниципального района</w:t>
      </w:r>
    </w:p>
    <w:p w:rsidR="0084633E" w:rsidRDefault="001A3F64">
      <w:pPr>
        <w:pStyle w:val="a7"/>
        <w:spacing w:before="0" w:after="0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 внесении измен</w:t>
      </w:r>
      <w:r>
        <w:rPr>
          <w:rFonts w:ascii="Times New Roman" w:hAnsi="Times New Roman"/>
          <w:b/>
          <w:bCs/>
          <w:sz w:val="28"/>
          <w:szCs w:val="28"/>
        </w:rPr>
        <w:t>ений в</w:t>
      </w:r>
    </w:p>
    <w:p w:rsidR="0084633E" w:rsidRDefault="001A3F6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администрации Рыбинского муниципального района</w:t>
      </w:r>
    </w:p>
    <w:p w:rsidR="0084633E" w:rsidRDefault="001A3F64">
      <w:pPr>
        <w:pStyle w:val="a7"/>
        <w:spacing w:before="0" w:after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>от 04.06.2012  № 1016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84633E" w:rsidRDefault="0084633E">
      <w:pPr>
        <w:pStyle w:val="a7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84633E" w:rsidRDefault="001A3F64">
      <w:pPr>
        <w:pStyle w:val="a7"/>
        <w:spacing w:before="0" w:after="0"/>
        <w:jc w:val="both"/>
      </w:pPr>
      <w:r>
        <w:rPr>
          <w:rFonts w:ascii="Times New Roman" w:hAnsi="Times New Roman"/>
          <w:sz w:val="28"/>
          <w:szCs w:val="28"/>
        </w:rPr>
        <w:tab/>
        <w:t>Предлагаемый проект постановления администрации Рыбинского муниципального района «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Рыбинского муниципального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от 04.06.2012  № 1016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подготовлен </w:t>
      </w:r>
      <w:r>
        <w:rPr>
          <w:rFonts w:ascii="Times New Roman" w:hAnsi="Times New Roman"/>
          <w:sz w:val="28"/>
          <w:szCs w:val="28"/>
        </w:rPr>
        <w:t>в связи с прекращением действия Муниципальной целевой программы «О дополнительных мерах социальной поддержки отдельных категорий жителей Рыбинского района и взаимодействии с некоммерческими организациями» на 2014-</w:t>
      </w:r>
      <w:r>
        <w:rPr>
          <w:rFonts w:ascii="Times New Roman" w:hAnsi="Times New Roman"/>
          <w:sz w:val="28"/>
          <w:szCs w:val="28"/>
        </w:rPr>
        <w:t>2017 годы, утвержденной постановлением администрации Рыбинского района от 14.05.2014 № 828.</w:t>
      </w:r>
    </w:p>
    <w:p w:rsidR="0084633E" w:rsidRDefault="001A3F64">
      <w:pPr>
        <w:pStyle w:val="Standard"/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данного постановления не потребует принятия новых, признания утратившими силу иных нормативных правовых актов района.</w:t>
      </w:r>
    </w:p>
    <w:p w:rsidR="0084633E" w:rsidRDefault="0084633E">
      <w:pPr>
        <w:pStyle w:val="a7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84633E" w:rsidRDefault="0084633E">
      <w:pPr>
        <w:pStyle w:val="a7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84633E" w:rsidRDefault="0084633E">
      <w:pPr>
        <w:pStyle w:val="a7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84633E" w:rsidRDefault="001A3F64">
      <w:pPr>
        <w:pStyle w:val="Standard"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Начальник управления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Л.А. Степанова</w:t>
      </w:r>
    </w:p>
    <w:p w:rsidR="0084633E" w:rsidRDefault="0084633E">
      <w:pPr>
        <w:pStyle w:val="a7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84633E" w:rsidRDefault="0084633E">
      <w:pPr>
        <w:pStyle w:val="a7"/>
        <w:autoSpaceDE w:val="0"/>
        <w:spacing w:before="0"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633E" w:rsidRDefault="0084633E">
      <w:pPr>
        <w:pStyle w:val="a7"/>
        <w:autoSpaceDE w:val="0"/>
        <w:spacing w:before="0"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633E" w:rsidRDefault="0084633E">
      <w:pPr>
        <w:pStyle w:val="a7"/>
        <w:autoSpaceDE w:val="0"/>
        <w:spacing w:before="0" w:after="0" w:line="10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4633E" w:rsidRDefault="0084633E">
      <w:pPr>
        <w:pStyle w:val="Standard"/>
        <w:spacing w:after="0" w:line="240" w:lineRule="auto"/>
        <w:jc w:val="right"/>
      </w:pPr>
    </w:p>
    <w:sectPr w:rsidR="0084633E">
      <w:pgSz w:w="11906" w:h="16838"/>
      <w:pgMar w:top="1134" w:right="567" w:bottom="1134" w:left="19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A3F64">
      <w:pPr>
        <w:spacing w:after="0" w:line="240" w:lineRule="auto"/>
      </w:pPr>
      <w:r>
        <w:separator/>
      </w:r>
    </w:p>
  </w:endnote>
  <w:endnote w:type="continuationSeparator" w:id="0">
    <w:p w:rsidR="00000000" w:rsidRDefault="001A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A3F6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1A3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55BE"/>
    <w:multiLevelType w:val="multilevel"/>
    <w:tmpl w:val="62BE97C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183D10F3"/>
    <w:multiLevelType w:val="multilevel"/>
    <w:tmpl w:val="C170902E"/>
    <w:styleLink w:val="WWNum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4633E"/>
    <w:rsid w:val="001A3F64"/>
    <w:rsid w:val="0084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AB89D4-E6F6-41CB-9EAA-14C24F2C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customStyle="1" w:styleId="ConsPlusNormal">
    <w:name w:val="ConsPlusNormal"/>
    <w:pPr>
      <w:widowControl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rmal (Web)"/>
    <w:pPr>
      <w:spacing w:before="100" w:after="119"/>
    </w:pPr>
    <w:rPr>
      <w:rFonts w:eastAsia="Times New Roman" w:cs="Times New Roman"/>
      <w:lang w:eastAsia="ru-RU"/>
    </w:rPr>
  </w:style>
  <w:style w:type="paragraph" w:customStyle="1" w:styleId="ConsPlusNormal0">
    <w:name w:val="ConsPlusNormal"/>
    <w:pPr>
      <w:autoSpaceDE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next w:val="ConsPlusNormal0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0"/>
    <w:pPr>
      <w:autoSpaceDE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next w:val="ConsPlusNormal0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0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Page">
    <w:name w:val="ConsPlusTitlePage"/>
    <w:next w:val="ConsPlusNormal0"/>
    <w:pPr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ConsPlusJurTerm">
    <w:name w:val="ConsPlusJurTerm"/>
    <w:next w:val="ConsPlusNormal0"/>
    <w:pPr>
      <w:autoSpaceDE w:val="0"/>
    </w:pPr>
    <w:rPr>
      <w:rFonts w:ascii="Tahoma" w:eastAsia="Tahoma" w:hAnsi="Tahoma" w:cs="Tahoma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yur_selo</dc:creator>
  <cp:lastModifiedBy>adm_selo</cp:lastModifiedBy>
  <cp:revision>2</cp:revision>
  <cp:lastPrinted>2018-08-14T11:30:00Z</cp:lastPrinted>
  <dcterms:created xsi:type="dcterms:W3CDTF">2018-08-28T07:58:00Z</dcterms:created>
  <dcterms:modified xsi:type="dcterms:W3CDTF">2018-08-28T07:58:00Z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